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聚丙烯酰胺</w:t>
      </w:r>
      <w:r>
        <w:rPr>
          <w:rFonts w:hint="eastAsia"/>
          <w:sz w:val="28"/>
          <w:szCs w:val="28"/>
        </w:rPr>
        <w:t>: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0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5012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指标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外观</w:t>
            </w:r>
          </w:p>
        </w:tc>
        <w:tc>
          <w:tcPr>
            <w:tcW w:w="5012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固体白色颗粒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固含量%</w:t>
            </w:r>
          </w:p>
        </w:tc>
        <w:tc>
          <w:tcPr>
            <w:tcW w:w="501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≥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90.0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extDirection w:val="lrTb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</w:t>
            </w:r>
            <w:r>
              <w:rPr>
                <w:rFonts w:hint="eastAsia"/>
                <w:sz w:val="28"/>
                <w:szCs w:val="28"/>
              </w:rPr>
              <w:t>溶性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H</w:t>
            </w:r>
          </w:p>
        </w:tc>
        <w:tc>
          <w:tcPr>
            <w:tcW w:w="5012" w:type="dxa"/>
            <w:textDirection w:val="lrTb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≤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extDirection w:val="lrTb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离子性</w:t>
            </w:r>
          </w:p>
        </w:tc>
        <w:tc>
          <w:tcPr>
            <w:tcW w:w="5012" w:type="dxa"/>
            <w:textDirection w:val="lrTb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阳离子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extDirection w:val="lrTb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分子量</w:t>
            </w:r>
          </w:p>
        </w:tc>
        <w:tc>
          <w:tcPr>
            <w:tcW w:w="5012" w:type="dxa"/>
            <w:textDirection w:val="lrTb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&gt;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400万</w:t>
            </w:r>
          </w:p>
        </w:tc>
      </w:tr>
    </w:tbl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沉积物控制剂</w:t>
      </w:r>
      <w:r>
        <w:rPr>
          <w:sz w:val="28"/>
          <w:szCs w:val="28"/>
        </w:rPr>
        <w:t>: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0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类</w:t>
            </w:r>
            <w:r>
              <w:rPr>
                <w:rFonts w:hint="eastAsia"/>
                <w:sz w:val="28"/>
                <w:szCs w:val="28"/>
              </w:rPr>
              <w:t>型</w:t>
            </w:r>
          </w:p>
        </w:tc>
        <w:tc>
          <w:tcPr>
            <w:tcW w:w="5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指标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extDirection w:val="lrTb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外观</w:t>
            </w:r>
          </w:p>
        </w:tc>
        <w:tc>
          <w:tcPr>
            <w:tcW w:w="5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extDirection w:val="lrTb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白色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乳状液体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粘度（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>mPa.s</w:t>
            </w:r>
          </w:p>
        </w:tc>
        <w:tc>
          <w:tcPr>
            <w:tcW w:w="5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≤</w:t>
            </w: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</w:t>
            </w:r>
            <w:r>
              <w:rPr>
                <w:rFonts w:hint="eastAsia"/>
                <w:sz w:val="28"/>
                <w:szCs w:val="28"/>
              </w:rPr>
              <w:t>值</w:t>
            </w:r>
          </w:p>
        </w:tc>
        <w:tc>
          <w:tcPr>
            <w:tcW w:w="5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.0</w:t>
            </w:r>
          </w:p>
        </w:tc>
      </w:tr>
    </w:tbl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注：沉积物控制剂物理指标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可由厂家自己提供，以上指标</w:t>
      </w:r>
      <w:r>
        <w:rPr>
          <w:rFonts w:hint="eastAsia"/>
          <w:sz w:val="28"/>
          <w:szCs w:val="28"/>
          <w:lang w:val="en-US" w:eastAsia="zh-CN"/>
        </w:rPr>
        <w:t>仅</w:t>
      </w:r>
      <w:r>
        <w:rPr>
          <w:rFonts w:hint="eastAsia"/>
          <w:sz w:val="28"/>
          <w:szCs w:val="28"/>
          <w:lang w:eastAsia="zh-CN"/>
        </w:rPr>
        <w:t>作为参考。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3FB"/>
    <w:rsid w:val="0003138E"/>
    <w:rsid w:val="000750DE"/>
    <w:rsid w:val="000A0793"/>
    <w:rsid w:val="00161EF6"/>
    <w:rsid w:val="001C63FB"/>
    <w:rsid w:val="002214BF"/>
    <w:rsid w:val="002E5FAB"/>
    <w:rsid w:val="00322183"/>
    <w:rsid w:val="00434349"/>
    <w:rsid w:val="004356D7"/>
    <w:rsid w:val="004979BF"/>
    <w:rsid w:val="004D5635"/>
    <w:rsid w:val="00570B18"/>
    <w:rsid w:val="00733AE5"/>
    <w:rsid w:val="007B0399"/>
    <w:rsid w:val="007E2F32"/>
    <w:rsid w:val="007F0E06"/>
    <w:rsid w:val="00814960"/>
    <w:rsid w:val="008305F8"/>
    <w:rsid w:val="008B7FAA"/>
    <w:rsid w:val="008F61EA"/>
    <w:rsid w:val="00922CF9"/>
    <w:rsid w:val="00A41648"/>
    <w:rsid w:val="00A45D9D"/>
    <w:rsid w:val="00AB6A06"/>
    <w:rsid w:val="00AE66C9"/>
    <w:rsid w:val="00B000B1"/>
    <w:rsid w:val="00BC7385"/>
    <w:rsid w:val="00C03DB5"/>
    <w:rsid w:val="00C05C3D"/>
    <w:rsid w:val="00C558B5"/>
    <w:rsid w:val="00C74004"/>
    <w:rsid w:val="00CC4E98"/>
    <w:rsid w:val="00E55241"/>
    <w:rsid w:val="00E55A0C"/>
    <w:rsid w:val="00FF0996"/>
    <w:rsid w:val="096A4DEA"/>
    <w:rsid w:val="0D214E7E"/>
    <w:rsid w:val="1BBB0D82"/>
    <w:rsid w:val="20F848D7"/>
    <w:rsid w:val="21344A30"/>
    <w:rsid w:val="24F378F1"/>
    <w:rsid w:val="27AE1A1D"/>
    <w:rsid w:val="2ADD0C26"/>
    <w:rsid w:val="2D940C01"/>
    <w:rsid w:val="2EBD3CF9"/>
    <w:rsid w:val="3F990B85"/>
    <w:rsid w:val="447B226A"/>
    <w:rsid w:val="48F55DCF"/>
    <w:rsid w:val="4BC23E4E"/>
    <w:rsid w:val="4E1536EF"/>
    <w:rsid w:val="55DD39E5"/>
    <w:rsid w:val="665A50CB"/>
    <w:rsid w:val="673367A8"/>
    <w:rsid w:val="748950F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2</Pages>
  <Words>44</Words>
  <Characters>256</Characters>
  <Lines>2</Lines>
  <Paragraphs>1</Paragraphs>
  <ScaleCrop>false</ScaleCrop>
  <LinksUpToDate>false</LinksUpToDate>
  <CharactersWithSpaces>299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2015-07-24T03:56:00Z</dcterms:created>
  <dc:creator>dd</dc:creator>
  <cp:lastModifiedBy>u60001371</cp:lastModifiedBy>
  <cp:lastPrinted>2024-12-13T01:22:16Z</cp:lastPrinted>
  <dcterms:modified xsi:type="dcterms:W3CDTF">2024-12-13T01:22:18Z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